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default" w:ascii="Times New Roman" w:hAnsi="Times New Roman" w:eastAsia="微软简标宋" w:cs="Times New Roman"/>
          <w:spacing w:val="-11"/>
          <w:sz w:val="44"/>
          <w:szCs w:val="44"/>
        </w:rPr>
      </w:pPr>
    </w:p>
    <w:p>
      <w:pPr>
        <w:spacing w:line="620" w:lineRule="exact"/>
        <w:jc w:val="both"/>
        <w:rPr>
          <w:rFonts w:hint="default" w:ascii="Times New Roman" w:hAnsi="Times New Roman" w:eastAsia="微软简标宋" w:cs="Times New Roman"/>
          <w:spacing w:val="-11"/>
          <w:sz w:val="44"/>
          <w:szCs w:val="44"/>
        </w:rPr>
      </w:pPr>
    </w:p>
    <w:p>
      <w:pPr>
        <w:spacing w:line="620" w:lineRule="exact"/>
        <w:jc w:val="center"/>
        <w:rPr>
          <w:rFonts w:hint="default" w:ascii="Times New Roman" w:hAnsi="Times New Roman" w:eastAsia="微软简标宋" w:cs="Times New Roman"/>
          <w:spacing w:val="-11"/>
          <w:sz w:val="44"/>
          <w:szCs w:val="44"/>
        </w:rPr>
      </w:pPr>
    </w:p>
    <w:p>
      <w:pPr>
        <w:spacing w:line="620" w:lineRule="exact"/>
        <w:jc w:val="center"/>
        <w:rPr>
          <w:rFonts w:hint="default" w:ascii="Times New Roman" w:hAnsi="Times New Roman" w:eastAsia="微软简标宋" w:cs="Times New Roman"/>
          <w:spacing w:val="-11"/>
          <w:sz w:val="44"/>
          <w:szCs w:val="44"/>
        </w:rPr>
      </w:pPr>
    </w:p>
    <w:p>
      <w:pPr>
        <w:spacing w:line="620" w:lineRule="exact"/>
        <w:jc w:val="center"/>
        <w:rPr>
          <w:rFonts w:hint="default" w:ascii="Times New Roman" w:hAnsi="Times New Roman" w:eastAsia="微软简标宋" w:cs="Times New Roman"/>
          <w:spacing w:val="-11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小标宋_GBK" w:cs="Times New Roman"/>
          <w:color w:val="FF0000"/>
          <w:w w:val="80"/>
          <w:sz w:val="74"/>
          <w:szCs w:val="74"/>
        </w:rPr>
        <w:t>共青团云南财经大学委员会文件</w:t>
      </w: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校团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〔2020〕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43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号</w:t>
      </w:r>
    </w:p>
    <w:tbl>
      <w:tblPr>
        <w:tblStyle w:val="4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6" w:type="dxa"/>
            <w:tcBorders>
              <w:top w:val="single" w:color="FF0000" w:sz="36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40" w:lineRule="exact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关于组织开展云南财经大学2020年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“挑战杯”积分赛的通知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各学院团委：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鼓励广大学生积极参与第十二届“挑战杯”中国大学生创业计划竞赛，校团委根据《第十二届“挑战杯”中国大学生创业计划竞赛章程》《第九届“挑战杯”云南省大学生创业计划竞赛的通知》制定开展2020年“挑战杯”积分赛。具体内容通知如下: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2020年8月-11月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二、参与对象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2020年云南财经大学第十五届“挑战杯”大学生创业计划竞赛获得校级奖项的团队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三、活动内容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设四大类，共9项活动，详细内容见本通知附件。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四、奖项设置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本次积分赛设团队一等奖、二等奖、三等奖，团队积分占总排名前5%的获一等奖、前15%的获二等奖、前30%的获三等奖；总积分前两名的学院将直接获评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云南财经大学年度“挑战杯”。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各团队必须参加附件所列四类活动中的至少4项，才能参与奖项评选。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活动具体事项另行通知，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请各学院团委督促团队负责人于7月24日24：00前加入QQ群（群号：605551075）。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云南财经大学2020年“挑战杯”积分赛活动规则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333333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216535</wp:posOffset>
            </wp:positionV>
            <wp:extent cx="2324100" cy="2164715"/>
            <wp:effectExtent l="0" t="0" r="0" b="0"/>
            <wp:wrapNone/>
            <wp:docPr id="2" name="图片 1" descr="-287c743de0e4f29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-287c743de0e4f29_副本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2020年7月24日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795" w:tblpY="836"/>
        <w:tblW w:w="840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400" w:type="dxa"/>
            <w:noWrap w:val="0"/>
            <w:vAlign w:val="top"/>
          </w:tcPr>
          <w:p>
            <w:pPr>
              <w:autoSpaceDE/>
              <w:autoSpaceDN/>
              <w:spacing w:line="640" w:lineRule="exact"/>
              <w:ind w:firstLine="320" w:firstLineChars="1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共青团云南财经大学委员会      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印制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righ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云南财经大学2020年“挑战杯”积分赛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活动规则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一、挑战梦之旅——“挑战杯”大赛平台入驻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412"/>
        <w:gridCol w:w="3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活动平台</w:t>
            </w:r>
          </w:p>
        </w:tc>
        <w:tc>
          <w:tcPr>
            <w:tcW w:w="71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钉钉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积分设置</w:t>
            </w:r>
          </w:p>
        </w:tc>
        <w:tc>
          <w:tcPr>
            <w:tcW w:w="3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（1）“钉钉”平台注册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成功注册并加入校级平台计1分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（2）项目申报材料上传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按要求成功上传计4分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（3）学院“挑战杯”平台搭建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在“钉钉”建立学院专用平台，总积分基础上加计5分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（4）学院“挑战杯”活动记录</w:t>
            </w:r>
          </w:p>
        </w:tc>
        <w:tc>
          <w:tcPr>
            <w:tcW w:w="3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运用“钉钉”平台，在学院范围内开展相关活动，并提交材料；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按活动效果酌情在总积分基础上加计5-10分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本活动积分前50%的团队，其余八项活动总积分加计10%；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本活动积分51%-80%的团队，其余八项活动总积分加计5%。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二、作品征集活动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1.向祖国报到——“挑战杯”社会实践云接力。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参赛学生，结合我校大学生暑期“三下乡”志愿者活动，广泛征集进基层、进社区、进企业、进农村的实践故事，通过点亮祖国地图的方式，展现广大学生牢记习近平总书记关于“让青春在党和人民最需要的地方绽放绚丽之花”重要要求、践行“坚定理想信念，站稳人民立场，练就过硬本领，投身强国伟业”的青春风采。活动具体操作指南、积分设置另行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2.挑战杯•双创云展会。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运用线上平台、新媒体矩阵的展示功能，通过图文、短视频等多种形式，对参与项目进行云展示。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作品请通过抖音平台发布，并@云财青年官方抖音号，并于2020年8月7日17:00前发送作品（文件名命名格式：挑战杯•双创云展会+学院+团队作品名称+作品作者姓名）至邮箱yuncaiyanhui@163.com。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3.挑战杯•畅想2050。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鼓励大学生站在第一个百年奋斗目标的实现节点上，以短视频新媒体形式，畅想和展望第二个百年奋斗目标实现之时，中国经济社会各领域、各行业的创新发展，树立为实现中华民族伟大复兴的中国梦而砥砺奋斗的青春之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请于2020年8月7日17:00前发送作品（文件名命名格式：挑战杯•畅想2050+学院+团队作品名称+作品作者姓名）至邮箱yuncaiyanhui@163.com。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作品征集活动积分标准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积分设置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一等奖（前10%）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二等奖（前20%）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三等奖（前30%）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每个团队提交作品数量不限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三、学习研讨讲座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1.挑战杯•青年学习汇。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引导参赛学生打破地域、学科界限，组建临时学习小组，创建话题、开展线上讨论，推动形成开放交流、自发研讨、互为“导师”的“朋友圈”氛围。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活动具体操作指南、积分设置另行公布。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2.向梦想出发——“挑战杯”奋斗出彩云分享。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从历届“挑战杯”创业计划竞赛参赛学生中，挖掘具有感人事迹、奋斗创业历程的典型，以TED演讲、沙龙分享、对话访谈等形式组织分享会，向广大学生讲述创业故事，引导大学生树立正确的成长观。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活动具体操作指南、积分设置另行公布。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3.挑战杯•名师大讲堂。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邀请行业领军人物、社会知名人士、业界知名学者等举办名师大讲堂，面向全国大学生线上直播。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活动具体操作指南、积分设置另行公布。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四、创业指导资源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1.挑战杯•导师会客厅。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邀请企业家、投资人、孵化机构代表等，组成“挑战杯”大学生创业导师团，依托线上平台互交功能，实现导师与项目的结对和长期跟踪指导。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活动具体操作指南、积分设置另行公布。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2.挑战杯•资源对接会。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邀请创业服务机构、投资机构、孵化器、园区等入驻大赛平台，开展在线对接活动，为有需求的项目提供服务支持。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活动具体操作指南、积分设置另行公布。</w:t>
      </w:r>
    </w:p>
    <w:p>
      <w:pPr>
        <w:numPr>
          <w:ilvl w:val="0"/>
          <w:numId w:val="0"/>
        </w:numPr>
        <w:spacing w:line="540" w:lineRule="exact"/>
        <w:ind w:left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7565"/>
    <w:rsid w:val="01BD7578"/>
    <w:rsid w:val="06B71D6E"/>
    <w:rsid w:val="0A2728D9"/>
    <w:rsid w:val="0BEE6581"/>
    <w:rsid w:val="0C086896"/>
    <w:rsid w:val="0E667592"/>
    <w:rsid w:val="14B35EC0"/>
    <w:rsid w:val="24447243"/>
    <w:rsid w:val="247D7565"/>
    <w:rsid w:val="273B2893"/>
    <w:rsid w:val="2A534177"/>
    <w:rsid w:val="2D743542"/>
    <w:rsid w:val="303D477A"/>
    <w:rsid w:val="34D36D8B"/>
    <w:rsid w:val="3AFE58EE"/>
    <w:rsid w:val="3E4C1706"/>
    <w:rsid w:val="3F1723EC"/>
    <w:rsid w:val="46142E3C"/>
    <w:rsid w:val="49DB7BDA"/>
    <w:rsid w:val="501C701F"/>
    <w:rsid w:val="581E22C9"/>
    <w:rsid w:val="5D5F5970"/>
    <w:rsid w:val="5DF75EF3"/>
    <w:rsid w:val="61F31DD5"/>
    <w:rsid w:val="6DA15E5C"/>
    <w:rsid w:val="746C72F8"/>
    <w:rsid w:val="74AB6FE1"/>
    <w:rsid w:val="76DD5777"/>
    <w:rsid w:val="7A1C75AF"/>
    <w:rsid w:val="7E6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1713</Words>
  <Characters>1851</Characters>
  <Lines>0</Lines>
  <Paragraphs>0</Paragraphs>
  <TotalTime>1</TotalTime>
  <ScaleCrop>false</ScaleCrop>
  <LinksUpToDate>false</LinksUpToDate>
  <CharactersWithSpaces>1883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2020-07-20T04:28:00Z</dcterms:created>
  <dc:creator>Jesse</dc:creator>
  <cp:lastModifiedBy>鰀</cp:lastModifiedBy>
  <cp:lastPrinted>2020-07-24T03:35:00Z</cp:lastPrinted>
  <dcterms:modified xsi:type="dcterms:W3CDTF">2020-07-24T13:17:01Z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