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0A" w:rsidRDefault="0094142C">
      <w:pPr>
        <w:spacing w:line="720" w:lineRule="exact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1</w:t>
      </w:r>
    </w:p>
    <w:p w:rsidR="001C230A" w:rsidRDefault="0094142C">
      <w:pPr>
        <w:spacing w:line="72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云南财经大学校园宣传载体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审批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2720"/>
        <w:gridCol w:w="478"/>
        <w:gridCol w:w="1139"/>
        <w:gridCol w:w="514"/>
        <w:gridCol w:w="2537"/>
      </w:tblGrid>
      <w:tr w:rsidR="001C230A">
        <w:trPr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</w:t>
            </w:r>
          </w:p>
        </w:tc>
        <w:tc>
          <w:tcPr>
            <w:tcW w:w="7388" w:type="dxa"/>
            <w:gridSpan w:val="5"/>
            <w:vAlign w:val="center"/>
          </w:tcPr>
          <w:p w:rsidR="001C230A" w:rsidRDefault="001C23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30A">
        <w:trPr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720" w:type="dxa"/>
            <w:vAlign w:val="center"/>
          </w:tcPr>
          <w:p w:rsidR="001C230A" w:rsidRDefault="001C23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37" w:type="dxa"/>
            <w:vAlign w:val="center"/>
          </w:tcPr>
          <w:p w:rsidR="001C230A" w:rsidRDefault="001C23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30A">
        <w:trPr>
          <w:trHeight w:val="465"/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申请事由</w:t>
            </w:r>
          </w:p>
        </w:tc>
        <w:tc>
          <w:tcPr>
            <w:tcW w:w="7388" w:type="dxa"/>
            <w:gridSpan w:val="5"/>
            <w:vAlign w:val="center"/>
          </w:tcPr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30A">
        <w:trPr>
          <w:trHeight w:val="790"/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宣传品</w:t>
            </w:r>
          </w:p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类型</w:t>
            </w:r>
          </w:p>
        </w:tc>
        <w:tc>
          <w:tcPr>
            <w:tcW w:w="7388" w:type="dxa"/>
            <w:gridSpan w:val="5"/>
            <w:vAlign w:val="center"/>
          </w:tcPr>
          <w:p w:rsidR="001C230A" w:rsidRDefault="0094142C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条幅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喷绘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1C230A" w:rsidRDefault="0094142C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1C230A">
        <w:trPr>
          <w:trHeight w:val="1388"/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宣传内容</w:t>
            </w:r>
          </w:p>
        </w:tc>
        <w:tc>
          <w:tcPr>
            <w:tcW w:w="7388" w:type="dxa"/>
            <w:gridSpan w:val="5"/>
            <w:vAlign w:val="center"/>
          </w:tcPr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94142C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注：海报、喷绘等设计内容需附设计图片。</w:t>
            </w:r>
          </w:p>
        </w:tc>
      </w:tr>
      <w:tr w:rsidR="001C230A">
        <w:trPr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宣传时间</w:t>
            </w:r>
          </w:p>
        </w:tc>
        <w:tc>
          <w:tcPr>
            <w:tcW w:w="7388" w:type="dxa"/>
            <w:gridSpan w:val="5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1C230A">
        <w:trPr>
          <w:trHeight w:val="691"/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宣传地点</w:t>
            </w:r>
          </w:p>
        </w:tc>
        <w:tc>
          <w:tcPr>
            <w:tcW w:w="7388" w:type="dxa"/>
            <w:gridSpan w:val="5"/>
            <w:vAlign w:val="center"/>
          </w:tcPr>
          <w:p w:rsidR="001C230A" w:rsidRDefault="001C23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30A">
        <w:trPr>
          <w:trHeight w:val="1770"/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</w:t>
            </w:r>
          </w:p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198" w:type="dxa"/>
            <w:gridSpan w:val="2"/>
            <w:vAlign w:val="center"/>
          </w:tcPr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9414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1C230A" w:rsidRDefault="0094142C">
            <w:pPr>
              <w:spacing w:line="4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9" w:type="dxa"/>
            <w:vAlign w:val="center"/>
          </w:tcPr>
          <w:p w:rsidR="001C230A" w:rsidRDefault="0094142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校园文化建设领导小组办公室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051" w:type="dxa"/>
            <w:gridSpan w:val="2"/>
            <w:vAlign w:val="center"/>
          </w:tcPr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9414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1C230A" w:rsidRDefault="0094142C">
            <w:pPr>
              <w:spacing w:line="4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宣传部代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1C230A">
        <w:trPr>
          <w:trHeight w:val="2449"/>
          <w:jc w:val="center"/>
        </w:trPr>
        <w:tc>
          <w:tcPr>
            <w:tcW w:w="1540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</w:t>
            </w:r>
          </w:p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198" w:type="dxa"/>
            <w:gridSpan w:val="2"/>
            <w:vAlign w:val="center"/>
          </w:tcPr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:rsidR="001C230A" w:rsidRDefault="009414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1C230A" w:rsidRDefault="0094142C">
            <w:pPr>
              <w:spacing w:line="4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9" w:type="dxa"/>
            <w:vAlign w:val="center"/>
          </w:tcPr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</w:t>
            </w:r>
          </w:p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  <w:p w:rsidR="001C230A" w:rsidRDefault="009414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051" w:type="dxa"/>
            <w:gridSpan w:val="2"/>
            <w:vAlign w:val="center"/>
          </w:tcPr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1C230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C230A" w:rsidRDefault="009414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1C230A" w:rsidRDefault="0094142C">
            <w:pPr>
              <w:spacing w:line="4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1C230A" w:rsidRDefault="0094142C">
      <w:pPr>
        <w:pStyle w:val="a3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/>
          <w:shd w:val="clear" w:color="auto" w:fill="FFFFFF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注：相关部门意见主要是电子</w:t>
      </w:r>
      <w:proofErr w:type="gramStart"/>
      <w:r>
        <w:rPr>
          <w:rFonts w:ascii="仿宋_GB2312" w:eastAsia="仿宋_GB2312" w:hAnsi="仿宋_GB2312" w:cs="仿宋_GB2312" w:hint="eastAsia"/>
          <w:shd w:val="clear" w:color="auto" w:fill="FFFFFF"/>
        </w:rPr>
        <w:t>屏</w:t>
      </w:r>
      <w:r>
        <w:rPr>
          <w:rFonts w:ascii="仿宋_GB2312" w:eastAsia="仿宋_GB2312" w:hAnsi="仿宋_GB2312" w:cs="仿宋_GB2312" w:hint="eastAsia"/>
          <w:shd w:val="clear" w:color="auto" w:fill="FFFFFF"/>
        </w:rPr>
        <w:t>发布</w:t>
      </w:r>
      <w:proofErr w:type="gramEnd"/>
      <w:r>
        <w:rPr>
          <w:rFonts w:ascii="仿宋_GB2312" w:eastAsia="仿宋_GB2312" w:hAnsi="仿宋_GB2312" w:cs="仿宋_GB2312" w:hint="eastAsia"/>
          <w:shd w:val="clear" w:color="auto" w:fill="FFFFFF"/>
        </w:rPr>
        <w:t>欢迎性质的内容</w:t>
      </w:r>
      <w:r>
        <w:rPr>
          <w:rFonts w:ascii="仿宋_GB2312" w:eastAsia="仿宋_GB2312" w:hAnsi="仿宋_GB2312" w:cs="仿宋_GB2312" w:hint="eastAsia"/>
          <w:shd w:val="clear" w:color="auto" w:fill="FFFFFF"/>
        </w:rPr>
        <w:t>需要请办公室审核，</w:t>
      </w:r>
      <w:r>
        <w:rPr>
          <w:rFonts w:ascii="仿宋_GB2312" w:eastAsia="仿宋_GB2312" w:hAnsi="仿宋_GB2312" w:cs="仿宋_GB2312" w:hint="eastAsia"/>
          <w:shd w:val="clear" w:color="auto" w:fill="FFFFFF"/>
        </w:rPr>
        <w:t>涉外或涉港澳台事务拟发布内容，</w:t>
      </w:r>
      <w:r>
        <w:rPr>
          <w:rFonts w:ascii="仿宋_GB2312" w:eastAsia="仿宋_GB2312" w:hAnsi="仿宋_GB2312" w:cs="仿宋_GB2312" w:hint="eastAsia"/>
          <w:shd w:val="clear" w:color="auto" w:fill="FFFFFF"/>
        </w:rPr>
        <w:t>需同时</w:t>
      </w:r>
      <w:r>
        <w:rPr>
          <w:rFonts w:ascii="仿宋_GB2312" w:eastAsia="仿宋_GB2312" w:hAnsi="仿宋_GB2312" w:cs="仿宋_GB2312" w:hint="eastAsia"/>
          <w:shd w:val="clear" w:color="auto" w:fill="FFFFFF"/>
        </w:rPr>
        <w:t>报</w:t>
      </w:r>
      <w:r>
        <w:rPr>
          <w:rFonts w:ascii="仿宋_GB2312" w:eastAsia="仿宋_GB2312" w:hAnsi="仿宋_GB2312" w:cs="仿宋_GB2312" w:hint="eastAsia"/>
          <w:shd w:val="clear" w:color="auto" w:fill="FFFFFF"/>
        </w:rPr>
        <w:t>对外合作</w:t>
      </w:r>
      <w:r>
        <w:rPr>
          <w:rFonts w:ascii="仿宋_GB2312" w:eastAsia="仿宋_GB2312" w:hAnsi="仿宋_GB2312" w:cs="仿宋_GB2312" w:hint="eastAsia"/>
          <w:shd w:val="clear" w:color="auto" w:fill="FFFFFF"/>
        </w:rPr>
        <w:t>交流处</w:t>
      </w:r>
      <w:r>
        <w:rPr>
          <w:rFonts w:ascii="仿宋_GB2312" w:eastAsia="仿宋_GB2312" w:hAnsi="仿宋_GB2312" w:cs="仿宋_GB2312" w:hint="eastAsia"/>
          <w:shd w:val="clear" w:color="auto" w:fill="FFFFFF"/>
        </w:rPr>
        <w:t>审核。</w:t>
      </w:r>
    </w:p>
    <w:p w:rsidR="001C230A" w:rsidRDefault="001C230A">
      <w:pPr>
        <w:pStyle w:val="a3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/>
          <w:shd w:val="clear" w:color="auto" w:fill="FFFFFF"/>
        </w:rPr>
      </w:pPr>
    </w:p>
    <w:p w:rsidR="001C230A" w:rsidRDefault="001C230A"/>
    <w:sectPr w:rsidR="001C2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ODdkYmY2YzNiZmUyZmFjZDg4MWQ0ZTlkZTA0MGUifQ=="/>
  </w:docVars>
  <w:rsids>
    <w:rsidRoot w:val="12D707E0"/>
    <w:rsid w:val="001C230A"/>
    <w:rsid w:val="0094142C"/>
    <w:rsid w:val="12D707E0"/>
    <w:rsid w:val="231842EE"/>
    <w:rsid w:val="238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王凝【宣传部】</cp:lastModifiedBy>
  <cp:revision>2</cp:revision>
  <dcterms:created xsi:type="dcterms:W3CDTF">2023-06-01T00:35:00Z</dcterms:created>
  <dcterms:modified xsi:type="dcterms:W3CDTF">2024-03-13T07:47:00Z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A1E4A04C60494DF69F67E06BC3434404_11</vt:lpwstr>
  </property>
</Properties>
</file>